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jc w:val="center"/>
        <w:rPr>
          <w:rFonts w:ascii="华文中宋" w:hAnsi="华文中宋" w:eastAsia="华文中宋"/>
          <w:sz w:val="28"/>
          <w:szCs w:val="28"/>
        </w:rPr>
      </w:pPr>
      <w:bookmarkStart w:id="0" w:name="_GoBack"/>
      <w:bookmarkEnd w:id="0"/>
      <w:r>
        <w:rPr>
          <w:rFonts w:ascii="华文中宋" w:hAnsi="华文中宋" w:eastAsia="华文中宋"/>
          <w:sz w:val="28"/>
          <w:szCs w:val="28"/>
        </w:rPr>
        <w:t>上海市中小学（</w:t>
      </w:r>
      <w:r>
        <w:rPr>
          <w:rFonts w:hint="eastAsia" w:ascii="华文中宋" w:hAnsi="华文中宋" w:eastAsia="华文中宋"/>
          <w:sz w:val="28"/>
          <w:szCs w:val="28"/>
        </w:rPr>
        <w:t>幼儿园</w:t>
      </w:r>
      <w:r>
        <w:rPr>
          <w:rFonts w:ascii="华文中宋" w:hAnsi="华文中宋" w:eastAsia="华文中宋"/>
          <w:sz w:val="28"/>
          <w:szCs w:val="28"/>
        </w:rPr>
        <w:t>）</w:t>
      </w:r>
      <w:r>
        <w:rPr>
          <w:rFonts w:hint="eastAsia" w:ascii="华文中宋" w:hAnsi="华文中宋" w:eastAsia="华文中宋"/>
          <w:sz w:val="28"/>
          <w:szCs w:val="28"/>
        </w:rPr>
        <w:t>见习</w:t>
      </w:r>
      <w:r>
        <w:rPr>
          <w:rFonts w:ascii="华文中宋" w:hAnsi="华文中宋" w:eastAsia="华文中宋"/>
          <w:sz w:val="28"/>
          <w:szCs w:val="28"/>
        </w:rPr>
        <w:t>教师</w:t>
      </w:r>
    </w:p>
    <w:p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ascii="华文中宋" w:hAnsi="华文中宋" w:eastAsia="华文中宋"/>
          <w:sz w:val="28"/>
          <w:szCs w:val="28"/>
        </w:rPr>
        <w:t>规范化培训评价汇总表填写暨网络上传方法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pStyle w:val="7"/>
        <w:numPr>
          <w:ilvl w:val="0"/>
          <w:numId w:val="1"/>
        </w:numPr>
        <w:spacing w:line="360" w:lineRule="auto"/>
        <w:ind w:left="0" w:firstLine="6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登录网址：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"http://jxjs.shttc.org" </w:instrText>
      </w:r>
      <w:r>
        <w:rPr>
          <w:sz w:val="28"/>
          <w:szCs w:val="28"/>
        </w:rPr>
        <w:fldChar w:fldCharType="separate"/>
      </w:r>
      <w:r>
        <w:rPr>
          <w:rStyle w:val="6"/>
          <w:rFonts w:hint="eastAsia" w:ascii="仿宋_GB2312" w:hAnsi="仿宋" w:eastAsia="仿宋_GB2312" w:cs="仿宋"/>
          <w:sz w:val="28"/>
          <w:szCs w:val="28"/>
        </w:rPr>
        <w:t>http://jxjs.shttc.org</w:t>
      </w:r>
      <w:r>
        <w:rPr>
          <w:rStyle w:val="6"/>
          <w:rFonts w:hint="eastAsia" w:ascii="仿宋_GB2312" w:hAnsi="仿宋" w:eastAsia="仿宋_GB2312" w:cs="仿宋"/>
          <w:sz w:val="28"/>
          <w:szCs w:val="28"/>
        </w:rPr>
        <w:fldChar w:fldCharType="end"/>
      </w:r>
      <w:r>
        <w:rPr>
          <w:rFonts w:hint="eastAsia" w:ascii="仿宋_GB2312" w:hAnsi="仿宋" w:eastAsia="仿宋_GB2312" w:cs="仿宋"/>
          <w:sz w:val="28"/>
          <w:szCs w:val="28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left="0" w:firstLine="6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账号：</w:t>
      </w:r>
    </w:p>
    <w:p>
      <w:pPr>
        <w:pStyle w:val="7"/>
        <w:spacing w:line="360" w:lineRule="auto"/>
        <w:ind w:left="600" w:firstLine="0" w:firstLineChars="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1</w:t>
      </w:r>
      <w:r>
        <w:rPr>
          <w:rFonts w:ascii="仿宋_GB2312" w:hAnsi="仿宋" w:eastAsia="仿宋_GB2312" w:cs="仿宋"/>
          <w:sz w:val="28"/>
          <w:szCs w:val="28"/>
        </w:rPr>
        <w:t>.</w:t>
      </w:r>
      <w:r>
        <w:rPr>
          <w:rFonts w:hint="eastAsia" w:ascii="仿宋_GB2312" w:hAnsi="仿宋" w:eastAsia="仿宋_GB2312" w:cs="仿宋"/>
          <w:sz w:val="28"/>
          <w:szCs w:val="28"/>
        </w:rPr>
        <w:t>基地学校</w:t>
      </w:r>
      <w:r>
        <w:rPr>
          <w:rFonts w:ascii="仿宋_GB2312" w:hAnsi="仿宋" w:eastAsia="仿宋_GB2312" w:cs="仿宋"/>
          <w:sz w:val="28"/>
          <w:szCs w:val="28"/>
        </w:rPr>
        <w:t>的</w:t>
      </w:r>
      <w:r>
        <w:rPr>
          <w:rFonts w:hint="eastAsia" w:ascii="仿宋_GB2312" w:hAnsi="仿宋" w:eastAsia="仿宋_GB2312" w:cs="仿宋"/>
          <w:sz w:val="28"/>
          <w:szCs w:val="28"/>
        </w:rPr>
        <w:t>帐</w:t>
      </w:r>
      <w:r>
        <w:rPr>
          <w:rFonts w:ascii="仿宋_GB2312" w:hAnsi="仿宋" w:eastAsia="仿宋_GB2312" w:cs="仿宋"/>
          <w:sz w:val="28"/>
          <w:szCs w:val="28"/>
        </w:rPr>
        <w:t>号和</w:t>
      </w:r>
      <w:r>
        <w:rPr>
          <w:rFonts w:hint="eastAsia" w:ascii="仿宋_GB2312" w:hAnsi="仿宋" w:eastAsia="仿宋_GB2312" w:cs="仿宋"/>
          <w:sz w:val="28"/>
          <w:szCs w:val="28"/>
        </w:rPr>
        <w:t>初</w:t>
      </w:r>
      <w:r>
        <w:rPr>
          <w:rFonts w:ascii="仿宋_GB2312" w:hAnsi="仿宋" w:eastAsia="仿宋_GB2312" w:cs="仿宋"/>
          <w:sz w:val="28"/>
          <w:szCs w:val="28"/>
        </w:rPr>
        <w:t>始密码见</w:t>
      </w:r>
      <w:r>
        <w:rPr>
          <w:rFonts w:hint="eastAsia" w:ascii="仿宋_GB2312" w:hAnsi="仿宋" w:eastAsia="仿宋_GB2312" w:cs="仿宋"/>
          <w:sz w:val="28"/>
          <w:szCs w:val="28"/>
        </w:rPr>
        <w:t>附件2；</w:t>
      </w:r>
    </w:p>
    <w:p>
      <w:pPr>
        <w:pStyle w:val="7"/>
        <w:spacing w:line="360" w:lineRule="auto"/>
        <w:ind w:firstLine="600"/>
        <w:rPr>
          <w:rFonts w:ascii="仿宋_GB2312" w:hAnsi="仿宋" w:eastAsia="仿宋_GB2312" w:cs="仿宋"/>
          <w:sz w:val="28"/>
          <w:szCs w:val="28"/>
        </w:rPr>
      </w:pPr>
      <w:r>
        <w:rPr>
          <w:rFonts w:ascii="仿宋_GB2312" w:hAnsi="仿宋" w:eastAsia="仿宋_GB2312" w:cs="仿宋"/>
          <w:sz w:val="28"/>
          <w:szCs w:val="28"/>
        </w:rPr>
        <w:t>2</w:t>
      </w:r>
      <w:r>
        <w:rPr>
          <w:rFonts w:hint="eastAsia" w:ascii="仿宋_GB2312" w:hAnsi="仿宋" w:eastAsia="仿宋_GB2312" w:cs="仿宋"/>
          <w:sz w:val="28"/>
          <w:szCs w:val="28"/>
        </w:rPr>
        <w:t>.填报时</w:t>
      </w:r>
      <w:r>
        <w:rPr>
          <w:rFonts w:ascii="仿宋_GB2312" w:hAnsi="仿宋" w:eastAsia="仿宋_GB2312" w:cs="仿宋"/>
          <w:sz w:val="28"/>
          <w:szCs w:val="28"/>
        </w:rPr>
        <w:t>如出现问题</w:t>
      </w:r>
      <w:r>
        <w:rPr>
          <w:rFonts w:hint="eastAsia" w:ascii="仿宋_GB2312" w:hAnsi="仿宋" w:eastAsia="仿宋_GB2312" w:cs="仿宋"/>
          <w:sz w:val="28"/>
          <w:szCs w:val="28"/>
        </w:rPr>
        <w:t>，可以直接联系平台技术支持：陆老师13370220138；</w:t>
      </w:r>
    </w:p>
    <w:p>
      <w:pPr>
        <w:pStyle w:val="7"/>
        <w:spacing w:line="360" w:lineRule="auto"/>
        <w:ind w:firstLine="600"/>
        <w:rPr>
          <w:rFonts w:ascii="仿宋_GB2312" w:hAnsi="仿宋" w:eastAsia="仿宋_GB2312" w:cs="仿宋"/>
          <w:sz w:val="28"/>
          <w:szCs w:val="28"/>
        </w:rPr>
      </w:pPr>
      <w:r>
        <w:rPr>
          <w:rFonts w:ascii="仿宋_GB2312" w:hAnsi="仿宋" w:eastAsia="仿宋_GB2312" w:cs="仿宋"/>
          <w:sz w:val="28"/>
          <w:szCs w:val="28"/>
        </w:rPr>
        <w:t>3.</w:t>
      </w:r>
      <w:r>
        <w:rPr>
          <w:rFonts w:hint="eastAsia" w:ascii="仿宋_GB2312" w:hAnsi="仿宋" w:eastAsia="仿宋_GB2312" w:cs="仿宋"/>
          <w:sz w:val="28"/>
          <w:szCs w:val="28"/>
        </w:rPr>
        <w:t>基地校管理员录入见习教师信息后，请仔细核查确认；</w:t>
      </w:r>
    </w:p>
    <w:p>
      <w:pPr>
        <w:pStyle w:val="7"/>
        <w:spacing w:line="360" w:lineRule="auto"/>
        <w:ind w:firstLine="600"/>
        <w:rPr>
          <w:rFonts w:ascii="仿宋_GB2312" w:hAnsi="仿宋" w:eastAsia="仿宋_GB2312" w:cs="仿宋"/>
          <w:sz w:val="28"/>
          <w:szCs w:val="28"/>
        </w:rPr>
      </w:pPr>
      <w:r>
        <w:rPr>
          <w:rFonts w:ascii="仿宋_GB2312" w:hAnsi="仿宋" w:eastAsia="仿宋_GB2312" w:cs="仿宋"/>
          <w:sz w:val="28"/>
          <w:szCs w:val="28"/>
        </w:rPr>
        <w:t>4.</w:t>
      </w:r>
      <w:r>
        <w:rPr>
          <w:rFonts w:hint="eastAsia" w:ascii="仿宋_GB2312" w:hAnsi="仿宋" w:eastAsia="仿宋_GB2312" w:cs="仿宋"/>
          <w:sz w:val="28"/>
          <w:szCs w:val="28"/>
        </w:rPr>
        <w:t>区</w:t>
      </w:r>
      <w:r>
        <w:rPr>
          <w:rFonts w:ascii="仿宋_GB2312" w:hAnsi="仿宋" w:eastAsia="仿宋_GB2312" w:cs="仿宋"/>
          <w:sz w:val="28"/>
          <w:szCs w:val="28"/>
        </w:rPr>
        <w:t>管理</w:t>
      </w:r>
      <w:r>
        <w:rPr>
          <w:rFonts w:hint="eastAsia" w:ascii="仿宋_GB2312" w:hAnsi="仿宋" w:eastAsia="仿宋_GB2312" w:cs="仿宋"/>
          <w:sz w:val="28"/>
          <w:szCs w:val="28"/>
        </w:rPr>
        <w:t>员核查信息后录入见习教师最终结业考核成绩。</w:t>
      </w:r>
    </w:p>
    <w:p>
      <w:pPr>
        <w:pStyle w:val="7"/>
        <w:numPr>
          <w:ilvl w:val="0"/>
          <w:numId w:val="1"/>
        </w:numPr>
        <w:spacing w:line="360" w:lineRule="auto"/>
        <w:ind w:left="0" w:firstLine="6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异常情况与考核成绩录入：</w:t>
      </w:r>
    </w:p>
    <w:p>
      <w:pPr>
        <w:pStyle w:val="7"/>
        <w:spacing w:line="360" w:lineRule="auto"/>
        <w:ind w:left="600" w:firstLine="0" w:firstLineChars="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1.点击“查看区”；</w:t>
      </w:r>
    </w:p>
    <w:p>
      <w:pPr>
        <w:pStyle w:val="7"/>
        <w:spacing w:line="360" w:lineRule="auto"/>
        <w:ind w:left="600" w:firstLine="0" w:firstLineChars="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2.最后一列为考核结果，默认为“及格”；</w:t>
      </w:r>
    </w:p>
    <w:p>
      <w:pPr>
        <w:pStyle w:val="7"/>
        <w:spacing w:line="360" w:lineRule="auto"/>
        <w:ind w:left="600" w:firstLine="0" w:firstLineChars="0"/>
        <w:rPr>
          <w:rFonts w:ascii="仿宋_GB2312" w:hAnsi="仿宋" w:eastAsia="仿宋_GB2312" w:cs="仿宋"/>
          <w:sz w:val="28"/>
          <w:szCs w:val="28"/>
        </w:rPr>
      </w:pPr>
      <w:r>
        <w:rPr>
          <w:rFonts w:ascii="仿宋_GB2312" w:hAnsi="仿宋" w:eastAsia="仿宋_GB2312" w:cs="仿宋"/>
          <w:sz w:val="28"/>
          <w:szCs w:val="28"/>
        </w:rPr>
        <w:t>3.</w:t>
      </w:r>
      <w:r>
        <w:rPr>
          <w:rFonts w:hint="eastAsia" w:ascii="仿宋_GB2312" w:hAnsi="仿宋" w:eastAsia="仿宋_GB2312" w:cs="仿宋"/>
          <w:sz w:val="28"/>
          <w:szCs w:val="28"/>
        </w:rPr>
        <w:t>巧用搜索框，可快速完成对老师的检索和情况查询。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72929"/>
    <w:multiLevelType w:val="multilevel"/>
    <w:tmpl w:val="3F172929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A1"/>
    <w:rsid w:val="000136FD"/>
    <w:rsid w:val="00427F56"/>
    <w:rsid w:val="00464B0A"/>
    <w:rsid w:val="004A3B75"/>
    <w:rsid w:val="006220CA"/>
    <w:rsid w:val="007303FA"/>
    <w:rsid w:val="00CE6927"/>
    <w:rsid w:val="00EE212D"/>
    <w:rsid w:val="00F86BA1"/>
    <w:rsid w:val="35CB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253</Characters>
  <Lines>2</Lines>
  <Paragraphs>1</Paragraphs>
  <TotalTime>20</TotalTime>
  <ScaleCrop>false</ScaleCrop>
  <LinksUpToDate>false</LinksUpToDate>
  <CharactersWithSpaces>296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2019-05-29T06:16:00Z</dcterms:created>
  <dc:creator>AutoBVT</dc:creator>
  <cp:lastModifiedBy>Administrator</cp:lastModifiedBy>
  <dcterms:modified xsi:type="dcterms:W3CDTF">2019-05-30T01:05:26Z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