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A69A" w14:textId="56FCB8CF" w:rsidR="00910CEF" w:rsidRPr="00377837" w:rsidRDefault="00000000">
      <w:pPr>
        <w:spacing w:line="440" w:lineRule="exact"/>
        <w:ind w:firstLineChars="200" w:firstLine="602"/>
        <w:jc w:val="center"/>
        <w:rPr>
          <w:rFonts w:ascii="黑体" w:eastAsia="黑体" w:hAnsi="黑体" w:cs="仿宋"/>
          <w:b/>
          <w:bCs/>
          <w:sz w:val="30"/>
          <w:szCs w:val="30"/>
        </w:rPr>
      </w:pPr>
      <w:r w:rsidRPr="00377837">
        <w:rPr>
          <w:rFonts w:ascii="黑体" w:eastAsia="黑体" w:hAnsi="黑体" w:cs="仿宋" w:hint="eastAsia"/>
          <w:b/>
          <w:bCs/>
          <w:sz w:val="30"/>
          <w:szCs w:val="30"/>
        </w:rPr>
        <w:t>2</w:t>
      </w:r>
      <w:r w:rsidRPr="00377837">
        <w:rPr>
          <w:rFonts w:ascii="黑体" w:eastAsia="黑体" w:hAnsi="黑体" w:cs="仿宋"/>
          <w:b/>
          <w:bCs/>
          <w:sz w:val="30"/>
          <w:szCs w:val="30"/>
        </w:rPr>
        <w:t>023</w:t>
      </w:r>
      <w:r w:rsidRPr="00377837">
        <w:rPr>
          <w:rFonts w:ascii="黑体" w:eastAsia="黑体" w:hAnsi="黑体" w:cs="仿宋" w:hint="eastAsia"/>
          <w:b/>
          <w:bCs/>
          <w:sz w:val="30"/>
          <w:szCs w:val="30"/>
        </w:rPr>
        <w:t>学年</w:t>
      </w:r>
      <w:r w:rsidR="0013100B" w:rsidRPr="00377837">
        <w:rPr>
          <w:rFonts w:ascii="黑体" w:eastAsia="黑体" w:hAnsi="黑体" w:cs="仿宋" w:hint="eastAsia"/>
          <w:b/>
          <w:bCs/>
          <w:sz w:val="30"/>
          <w:szCs w:val="30"/>
        </w:rPr>
        <w:t xml:space="preserve"> </w:t>
      </w:r>
      <w:r w:rsidRPr="00377837">
        <w:rPr>
          <w:rFonts w:ascii="黑体" w:eastAsia="黑体" w:hAnsi="黑体" w:cs="仿宋" w:hint="eastAsia"/>
          <w:b/>
          <w:bCs/>
          <w:sz w:val="30"/>
          <w:szCs w:val="30"/>
        </w:rPr>
        <w:t>“攀登计划”推进安排</w:t>
      </w:r>
    </w:p>
    <w:p w14:paraId="114F064A" w14:textId="77777777" w:rsidR="00910CEF" w:rsidRPr="00377837" w:rsidRDefault="00000000">
      <w:pPr>
        <w:spacing w:line="440" w:lineRule="exact"/>
        <w:jc w:val="center"/>
        <w:rPr>
          <w:rFonts w:ascii="黑体" w:eastAsia="黑体" w:hAnsi="黑体" w:cs="仿宋"/>
          <w:b/>
          <w:bCs/>
          <w:sz w:val="24"/>
          <w:szCs w:val="24"/>
        </w:rPr>
      </w:pPr>
      <w:r w:rsidRPr="00377837">
        <w:rPr>
          <w:rFonts w:ascii="黑体" w:eastAsia="黑体" w:hAnsi="黑体" w:cs="仿宋" w:hint="eastAsia"/>
          <w:b/>
          <w:bCs/>
          <w:sz w:val="24"/>
          <w:szCs w:val="24"/>
        </w:rPr>
        <w:t>（2023年9月）</w:t>
      </w:r>
    </w:p>
    <w:p w14:paraId="1FB0FC08" w14:textId="77777777" w:rsidR="00910CEF" w:rsidRPr="00377837" w:rsidRDefault="00000000">
      <w:pPr>
        <w:spacing w:line="440" w:lineRule="exact"/>
        <w:ind w:firstLineChars="200" w:firstLine="422"/>
        <w:rPr>
          <w:rFonts w:ascii="仿宋" w:eastAsia="仿宋" w:hAnsi="仿宋" w:cs="仿宋"/>
          <w:b/>
          <w:bCs/>
          <w:szCs w:val="21"/>
        </w:rPr>
      </w:pPr>
      <w:r w:rsidRPr="00377837">
        <w:rPr>
          <w:rFonts w:ascii="仿宋" w:eastAsia="仿宋" w:hAnsi="仿宋" w:cs="仿宋" w:hint="eastAsia"/>
          <w:b/>
          <w:bCs/>
          <w:szCs w:val="21"/>
        </w:rPr>
        <w:t>一、指导思想</w:t>
      </w:r>
    </w:p>
    <w:p w14:paraId="63C18CC1" w14:textId="694F99F2" w:rsidR="00910CEF" w:rsidRPr="00377837" w:rsidRDefault="00000000">
      <w:pPr>
        <w:spacing w:line="440" w:lineRule="exact"/>
        <w:ind w:firstLineChars="200" w:firstLine="420"/>
        <w:rPr>
          <w:rFonts w:ascii="仿宋" w:eastAsia="仿宋" w:hAnsi="仿宋" w:cs="仿宋"/>
          <w:szCs w:val="21"/>
        </w:rPr>
      </w:pPr>
      <w:r w:rsidRPr="00377837">
        <w:rPr>
          <w:rFonts w:ascii="仿宋" w:eastAsia="仿宋" w:hAnsi="仿宋" w:cs="仿宋" w:hint="eastAsia"/>
          <w:szCs w:val="21"/>
        </w:rPr>
        <w:t>根据《上海市实验学校“攀登计划”行动方案》（2021学年-2023学年）中对于拔尖创新人才早期培育的研究阶段划分，2021学年到2023学年处于研究的探索阶段，该阶段的主要任务为：确立总目标，找到重点突破问题，初步确立评价、课程建设思路；各部门梳理、明确定位、核心问题，针对</w:t>
      </w:r>
      <w:r w:rsidR="00542753" w:rsidRPr="00377837">
        <w:rPr>
          <w:rFonts w:ascii="仿宋" w:eastAsia="仿宋" w:hAnsi="仿宋" w:cs="仿宋" w:hint="eastAsia"/>
          <w:szCs w:val="21"/>
        </w:rPr>
        <w:t>拔尖</w:t>
      </w:r>
      <w:r w:rsidRPr="00377837">
        <w:rPr>
          <w:rFonts w:ascii="仿宋" w:eastAsia="仿宋" w:hAnsi="仿宋" w:cs="仿宋" w:hint="eastAsia"/>
          <w:szCs w:val="21"/>
        </w:rPr>
        <w:t>创新人才早期识别与培育问题，制定部门发展规划。</w:t>
      </w:r>
    </w:p>
    <w:p w14:paraId="5C194F55" w14:textId="76501F80" w:rsidR="00910CEF" w:rsidRPr="00377837" w:rsidRDefault="00000000">
      <w:pPr>
        <w:spacing w:line="440" w:lineRule="exact"/>
        <w:ind w:firstLineChars="200" w:firstLine="422"/>
        <w:rPr>
          <w:rFonts w:ascii="仿宋" w:eastAsia="仿宋" w:hAnsi="仿宋" w:cs="仿宋"/>
          <w:b/>
          <w:bCs/>
          <w:szCs w:val="21"/>
        </w:rPr>
      </w:pPr>
      <w:r w:rsidRPr="00377837">
        <w:rPr>
          <w:rFonts w:ascii="仿宋" w:eastAsia="仿宋" w:hAnsi="仿宋" w:cs="仿宋" w:hint="eastAsia"/>
          <w:b/>
          <w:bCs/>
          <w:szCs w:val="21"/>
        </w:rPr>
        <w:t>二、</w:t>
      </w:r>
      <w:r w:rsidR="00542753" w:rsidRPr="00377837">
        <w:rPr>
          <w:rFonts w:ascii="仿宋" w:eastAsia="仿宋" w:hAnsi="仿宋" w:cs="仿宋" w:hint="eastAsia"/>
          <w:b/>
          <w:bCs/>
          <w:szCs w:val="21"/>
        </w:rPr>
        <w:t>推进计划</w:t>
      </w:r>
    </w:p>
    <w:p w14:paraId="52054EE3" w14:textId="77777777" w:rsidR="00910CEF" w:rsidRPr="00377837" w:rsidRDefault="00000000">
      <w:pPr>
        <w:spacing w:line="440" w:lineRule="exact"/>
        <w:ind w:firstLineChars="200" w:firstLine="420"/>
        <w:rPr>
          <w:rFonts w:ascii="仿宋" w:eastAsia="仿宋" w:hAnsi="仿宋" w:cs="仿宋"/>
          <w:szCs w:val="21"/>
        </w:rPr>
      </w:pPr>
      <w:r w:rsidRPr="00377837">
        <w:rPr>
          <w:rFonts w:ascii="仿宋" w:eastAsia="仿宋" w:hAnsi="仿宋" w:cs="仿宋" w:hint="eastAsia"/>
          <w:szCs w:val="21"/>
        </w:rPr>
        <w:t>各教学部门在2022学年已经完成了部门发展规划制定、教研组锚定了研究项目，2023年，各教学部门将在校长室2023学年工作思路指导下，围绕“评价”研究主题展开深入研究。</w:t>
      </w:r>
    </w:p>
    <w:p w14:paraId="30B04098" w14:textId="43C457B4" w:rsidR="00910CEF" w:rsidRPr="00377837" w:rsidRDefault="00000000">
      <w:pPr>
        <w:spacing w:line="440" w:lineRule="exact"/>
        <w:ind w:firstLineChars="200" w:firstLine="420"/>
        <w:rPr>
          <w:rFonts w:ascii="仿宋" w:eastAsia="仿宋" w:hAnsi="仿宋" w:cs="仿宋"/>
          <w:szCs w:val="21"/>
        </w:rPr>
      </w:pPr>
      <w:r w:rsidRPr="00377837">
        <w:rPr>
          <w:rFonts w:ascii="仿宋" w:eastAsia="仿宋" w:hAnsi="仿宋" w:cs="仿宋" w:hint="eastAsia"/>
          <w:szCs w:val="21"/>
        </w:rPr>
        <w:t>教研组将以探索拔尖创新人才培养的“攀登计划”为统领深入开展课堂教学研究，结合学校学科发展年主题重点关注评价，探索“</w:t>
      </w:r>
      <w:r w:rsidRPr="00377837">
        <w:rPr>
          <w:rFonts w:ascii="仿宋" w:eastAsia="仿宋" w:hAnsi="仿宋" w:cs="仿宋" w:hint="eastAsia"/>
          <w:b/>
          <w:bCs/>
          <w:szCs w:val="21"/>
        </w:rPr>
        <w:t>以评价为导向，带动学业水平高质量提升</w:t>
      </w:r>
      <w:r w:rsidRPr="00377837">
        <w:rPr>
          <w:rFonts w:ascii="仿宋" w:eastAsia="仿宋" w:hAnsi="仿宋" w:cs="仿宋" w:hint="eastAsia"/>
          <w:szCs w:val="21"/>
        </w:rPr>
        <w:t>”的教学策略，</w:t>
      </w:r>
      <w:r w:rsidR="0013100B" w:rsidRPr="00377837">
        <w:rPr>
          <w:rFonts w:ascii="仿宋" w:eastAsia="仿宋" w:hAnsi="仿宋" w:cs="仿宋" w:hint="eastAsia"/>
          <w:b/>
          <w:bCs/>
          <w:szCs w:val="21"/>
        </w:rPr>
        <w:t>从阶段测试走向课堂教学诊断</w:t>
      </w:r>
      <w:r w:rsidR="0013100B" w:rsidRPr="00377837">
        <w:rPr>
          <w:rFonts w:ascii="仿宋" w:eastAsia="仿宋" w:hAnsi="仿宋" w:cs="仿宋" w:hint="eastAsia"/>
          <w:szCs w:val="21"/>
        </w:rPr>
        <w:t>，</w:t>
      </w:r>
      <w:r w:rsidRPr="00377837">
        <w:rPr>
          <w:rFonts w:ascii="仿宋" w:eastAsia="仿宋" w:hAnsi="仿宋" w:cs="仿宋" w:hint="eastAsia"/>
          <w:szCs w:val="21"/>
        </w:rPr>
        <w:t>以</w:t>
      </w:r>
      <w:r w:rsidRPr="00377837">
        <w:rPr>
          <w:rFonts w:ascii="仿宋" w:eastAsia="仿宋" w:hAnsi="仿宋" w:cs="仿宋" w:hint="eastAsia"/>
          <w:b/>
          <w:bCs/>
          <w:szCs w:val="21"/>
        </w:rPr>
        <w:t>有效促进学生创新素养和能力的全面提升，特别关注具有学科优势潜能学生的识别与培养。</w:t>
      </w:r>
      <w:r w:rsidRPr="00377837">
        <w:rPr>
          <w:rFonts w:ascii="仿宋" w:eastAsia="仿宋" w:hAnsi="仿宋" w:cs="仿宋" w:hint="eastAsia"/>
          <w:szCs w:val="21"/>
        </w:rPr>
        <w:t>教研组开设研究课，同学科教师5</w:t>
      </w:r>
      <w:r w:rsidRPr="00377837">
        <w:rPr>
          <w:rFonts w:ascii="仿宋" w:eastAsia="仿宋" w:hAnsi="仿宋" w:cs="仿宋"/>
          <w:szCs w:val="21"/>
        </w:rPr>
        <w:t>0%</w:t>
      </w:r>
      <w:r w:rsidRPr="00377837">
        <w:rPr>
          <w:rFonts w:ascii="仿宋" w:eastAsia="仿宋" w:hAnsi="仿宋" w:cs="仿宋" w:hint="eastAsia"/>
          <w:szCs w:val="21"/>
        </w:rPr>
        <w:t>参加研究课开设，不同学科教师（如综合组）均需开组内研究课。</w:t>
      </w:r>
    </w:p>
    <w:p w14:paraId="74AAD0CC" w14:textId="77777777" w:rsidR="00910CEF" w:rsidRPr="00377837" w:rsidRDefault="00000000">
      <w:pPr>
        <w:spacing w:line="440" w:lineRule="exact"/>
        <w:ind w:firstLineChars="200" w:firstLine="422"/>
        <w:jc w:val="center"/>
        <w:rPr>
          <w:rFonts w:ascii="仿宋" w:eastAsia="仿宋" w:hAnsi="仿宋" w:cs="仿宋"/>
          <w:b/>
          <w:bCs/>
          <w:szCs w:val="21"/>
        </w:rPr>
      </w:pPr>
      <w:r w:rsidRPr="00377837">
        <w:rPr>
          <w:rFonts w:ascii="仿宋" w:eastAsia="仿宋" w:hAnsi="仿宋" w:cs="仿宋" w:hint="eastAsia"/>
          <w:b/>
          <w:bCs/>
          <w:szCs w:val="21"/>
        </w:rPr>
        <w:t>表1第一学期教研组课堂教学研究安排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2212"/>
        <w:gridCol w:w="5074"/>
      </w:tblGrid>
      <w:tr w:rsidR="00377837" w:rsidRPr="00377837" w14:paraId="01B2EFC4" w14:textId="77777777" w:rsidTr="00F25C90">
        <w:tc>
          <w:tcPr>
            <w:tcW w:w="1214" w:type="dxa"/>
          </w:tcPr>
          <w:p w14:paraId="58190A2F" w14:textId="77777777" w:rsidR="00910CEF" w:rsidRPr="00377837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77837">
              <w:rPr>
                <w:rFonts w:ascii="仿宋" w:eastAsia="仿宋" w:hAnsi="仿宋" w:cs="仿宋" w:hint="eastAsia"/>
                <w:b/>
                <w:bCs/>
                <w:szCs w:val="21"/>
              </w:rPr>
              <w:t>阶 段</w:t>
            </w:r>
          </w:p>
        </w:tc>
        <w:tc>
          <w:tcPr>
            <w:tcW w:w="2212" w:type="dxa"/>
          </w:tcPr>
          <w:p w14:paraId="53A89274" w14:textId="77777777" w:rsidR="00910CEF" w:rsidRPr="00377837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77837">
              <w:rPr>
                <w:rFonts w:ascii="仿宋" w:eastAsia="仿宋" w:hAnsi="仿宋" w:cs="仿宋" w:hint="eastAsia"/>
                <w:b/>
                <w:bCs/>
                <w:szCs w:val="21"/>
              </w:rPr>
              <w:t>时间段</w:t>
            </w:r>
          </w:p>
        </w:tc>
        <w:tc>
          <w:tcPr>
            <w:tcW w:w="5074" w:type="dxa"/>
          </w:tcPr>
          <w:p w14:paraId="05073CC4" w14:textId="77777777" w:rsidR="00910CEF" w:rsidRPr="00377837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77837">
              <w:rPr>
                <w:rFonts w:ascii="仿宋" w:eastAsia="仿宋" w:hAnsi="仿宋" w:cs="仿宋" w:hint="eastAsia"/>
                <w:b/>
                <w:bCs/>
                <w:szCs w:val="21"/>
              </w:rPr>
              <w:t>环 节</w:t>
            </w:r>
          </w:p>
        </w:tc>
      </w:tr>
      <w:tr w:rsidR="00377837" w:rsidRPr="00377837" w14:paraId="0D475711" w14:textId="77777777" w:rsidTr="00F25C90">
        <w:tc>
          <w:tcPr>
            <w:tcW w:w="1214" w:type="dxa"/>
            <w:vMerge w:val="restart"/>
          </w:tcPr>
          <w:p w14:paraId="48A4ED65" w14:textId="77777777" w:rsidR="00910CEF" w:rsidRPr="00377837" w:rsidRDefault="00910CEF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7A342890" w14:textId="77777777" w:rsidR="00910CEF" w:rsidRPr="00377837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szCs w:val="21"/>
              </w:rPr>
              <w:t>准备阶段</w:t>
            </w:r>
          </w:p>
        </w:tc>
        <w:tc>
          <w:tcPr>
            <w:tcW w:w="2212" w:type="dxa"/>
          </w:tcPr>
          <w:p w14:paraId="3E050A3C" w14:textId="77777777" w:rsidR="00910CEF" w:rsidRPr="00377837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szCs w:val="21"/>
              </w:rPr>
              <w:t>2</w:t>
            </w:r>
            <w:r w:rsidRPr="00377837">
              <w:rPr>
                <w:rFonts w:ascii="仿宋" w:eastAsia="仿宋" w:hAnsi="仿宋" w:cs="仿宋"/>
                <w:szCs w:val="21"/>
              </w:rPr>
              <w:t>023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年9月上旬</w:t>
            </w:r>
          </w:p>
        </w:tc>
        <w:tc>
          <w:tcPr>
            <w:tcW w:w="5074" w:type="dxa"/>
          </w:tcPr>
          <w:p w14:paraId="62666541" w14:textId="77777777" w:rsidR="00910CEF" w:rsidRPr="00377837" w:rsidRDefault="00000000">
            <w:pPr>
              <w:spacing w:line="440" w:lineRule="exact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szCs w:val="21"/>
              </w:rPr>
              <w:t>教研组2</w:t>
            </w:r>
            <w:r w:rsidRPr="00377837">
              <w:rPr>
                <w:rFonts w:ascii="仿宋" w:eastAsia="仿宋" w:hAnsi="仿宋" w:cs="仿宋"/>
                <w:szCs w:val="21"/>
              </w:rPr>
              <w:t>024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学年实施计划优化</w:t>
            </w:r>
          </w:p>
        </w:tc>
      </w:tr>
      <w:tr w:rsidR="00377837" w:rsidRPr="00377837" w14:paraId="5AB12E5B" w14:textId="77777777" w:rsidTr="00F25C90">
        <w:tc>
          <w:tcPr>
            <w:tcW w:w="1214" w:type="dxa"/>
            <w:vMerge/>
          </w:tcPr>
          <w:p w14:paraId="04E3E299" w14:textId="77777777" w:rsidR="00910CEF" w:rsidRPr="00377837" w:rsidRDefault="00910CEF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12" w:type="dxa"/>
          </w:tcPr>
          <w:p w14:paraId="3578BCA2" w14:textId="77777777" w:rsidR="00910CEF" w:rsidRPr="00377837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/>
                <w:szCs w:val="21"/>
              </w:rPr>
              <w:t>2023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年9月中旬</w:t>
            </w:r>
          </w:p>
        </w:tc>
        <w:tc>
          <w:tcPr>
            <w:tcW w:w="5074" w:type="dxa"/>
          </w:tcPr>
          <w:p w14:paraId="73E95D67" w14:textId="77777777" w:rsidR="00910CEF" w:rsidRPr="00377837" w:rsidRDefault="00000000">
            <w:pPr>
              <w:spacing w:line="440" w:lineRule="exact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szCs w:val="21"/>
              </w:rPr>
              <w:t>教育评价理论组内集中学习2次-各教研组自行安排</w:t>
            </w:r>
          </w:p>
        </w:tc>
      </w:tr>
      <w:tr w:rsidR="00377837" w:rsidRPr="00377837" w14:paraId="7D73C0C6" w14:textId="77777777" w:rsidTr="00F25C90">
        <w:tc>
          <w:tcPr>
            <w:tcW w:w="1214" w:type="dxa"/>
            <w:vMerge w:val="restart"/>
          </w:tcPr>
          <w:p w14:paraId="360A9EAB" w14:textId="77777777" w:rsidR="00592468" w:rsidRPr="00377837" w:rsidRDefault="00592468" w:rsidP="00DB11AA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53578679" w14:textId="77777777" w:rsidR="00592468" w:rsidRPr="00377837" w:rsidRDefault="00592468" w:rsidP="00DB11AA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566F706D" w14:textId="5075D41F" w:rsidR="0013100B" w:rsidRPr="00377837" w:rsidRDefault="0013100B" w:rsidP="00DB11AA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szCs w:val="21"/>
              </w:rPr>
              <w:t>实施阶段</w:t>
            </w:r>
          </w:p>
        </w:tc>
        <w:tc>
          <w:tcPr>
            <w:tcW w:w="2212" w:type="dxa"/>
          </w:tcPr>
          <w:p w14:paraId="0C38D94C" w14:textId="77777777" w:rsidR="0013100B" w:rsidRPr="00377837" w:rsidRDefault="0013100B">
            <w:pPr>
              <w:spacing w:line="44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szCs w:val="21"/>
              </w:rPr>
              <w:t>2</w:t>
            </w:r>
            <w:r w:rsidRPr="00377837">
              <w:rPr>
                <w:rFonts w:ascii="仿宋" w:eastAsia="仿宋" w:hAnsi="仿宋" w:cs="仿宋"/>
                <w:szCs w:val="21"/>
              </w:rPr>
              <w:t>023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年</w:t>
            </w:r>
            <w:r w:rsidRPr="00377837">
              <w:rPr>
                <w:rFonts w:ascii="仿宋" w:eastAsia="仿宋" w:hAnsi="仿宋" w:cs="仿宋"/>
                <w:szCs w:val="21"/>
              </w:rPr>
              <w:t>9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月下旬</w:t>
            </w:r>
          </w:p>
        </w:tc>
        <w:tc>
          <w:tcPr>
            <w:tcW w:w="5074" w:type="dxa"/>
          </w:tcPr>
          <w:p w14:paraId="7BF4E7F6" w14:textId="77777777" w:rsidR="0013100B" w:rsidRPr="00377837" w:rsidRDefault="0013100B">
            <w:pPr>
              <w:spacing w:line="440" w:lineRule="exact"/>
              <w:ind w:firstLineChars="200" w:firstLine="422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b/>
                <w:bCs/>
                <w:szCs w:val="21"/>
              </w:rPr>
              <w:t>部门层面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：教研组本学期实施计划部门交流</w:t>
            </w:r>
          </w:p>
        </w:tc>
      </w:tr>
      <w:tr w:rsidR="00377837" w:rsidRPr="00377837" w14:paraId="6D09079C" w14:textId="77777777" w:rsidTr="00F25C90">
        <w:tc>
          <w:tcPr>
            <w:tcW w:w="1214" w:type="dxa"/>
            <w:vMerge/>
          </w:tcPr>
          <w:p w14:paraId="5CB7683C" w14:textId="705B4959" w:rsidR="0013100B" w:rsidRPr="00377837" w:rsidRDefault="0013100B" w:rsidP="00DB11AA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12" w:type="dxa"/>
          </w:tcPr>
          <w:p w14:paraId="0326ACD4" w14:textId="77777777" w:rsidR="0013100B" w:rsidRPr="00377837" w:rsidRDefault="0013100B">
            <w:pPr>
              <w:spacing w:line="44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szCs w:val="21"/>
              </w:rPr>
              <w:t>2</w:t>
            </w:r>
            <w:r w:rsidRPr="00377837">
              <w:rPr>
                <w:rFonts w:ascii="仿宋" w:eastAsia="仿宋" w:hAnsi="仿宋" w:cs="仿宋"/>
                <w:szCs w:val="21"/>
              </w:rPr>
              <w:t>023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年1</w:t>
            </w:r>
            <w:r w:rsidRPr="00377837">
              <w:rPr>
                <w:rFonts w:ascii="仿宋" w:eastAsia="仿宋" w:hAnsi="仿宋" w:cs="仿宋"/>
                <w:szCs w:val="21"/>
              </w:rPr>
              <w:t>0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月初</w:t>
            </w:r>
          </w:p>
        </w:tc>
        <w:tc>
          <w:tcPr>
            <w:tcW w:w="5074" w:type="dxa"/>
          </w:tcPr>
          <w:p w14:paraId="7DC0EB1F" w14:textId="787CF94F" w:rsidR="0013100B" w:rsidRPr="00377837" w:rsidRDefault="00303B4A">
            <w:pPr>
              <w:spacing w:line="440" w:lineRule="exact"/>
              <w:ind w:firstLineChars="200" w:firstLine="422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b/>
                <w:bCs/>
                <w:szCs w:val="21"/>
              </w:rPr>
              <w:t>教研组层面</w:t>
            </w:r>
            <w:r w:rsidR="0013100B" w:rsidRPr="00377837">
              <w:rPr>
                <w:rFonts w:ascii="仿宋" w:eastAsia="仿宋" w:hAnsi="仿宋" w:cs="仿宋" w:hint="eastAsia"/>
                <w:szCs w:val="21"/>
              </w:rPr>
              <w:t>：优秀教研组学期计划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研讨</w:t>
            </w:r>
          </w:p>
        </w:tc>
      </w:tr>
      <w:tr w:rsidR="00377837" w:rsidRPr="00377837" w14:paraId="478DCA06" w14:textId="77777777" w:rsidTr="00F25C90">
        <w:tc>
          <w:tcPr>
            <w:tcW w:w="1214" w:type="dxa"/>
            <w:vMerge/>
          </w:tcPr>
          <w:p w14:paraId="61798BC0" w14:textId="77777777" w:rsidR="00303B4A" w:rsidRPr="00377837" w:rsidRDefault="00303B4A" w:rsidP="00DB11AA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12" w:type="dxa"/>
          </w:tcPr>
          <w:p w14:paraId="0EF3378B" w14:textId="2B5CE537" w:rsidR="00303B4A" w:rsidRPr="00377837" w:rsidRDefault="00303B4A">
            <w:pPr>
              <w:spacing w:line="44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szCs w:val="21"/>
              </w:rPr>
              <w:t>2</w:t>
            </w:r>
            <w:r w:rsidRPr="00377837">
              <w:rPr>
                <w:rFonts w:ascii="仿宋" w:eastAsia="仿宋" w:hAnsi="仿宋" w:cs="仿宋"/>
                <w:szCs w:val="21"/>
              </w:rPr>
              <w:t>023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年1</w:t>
            </w:r>
            <w:r w:rsidRPr="00377837">
              <w:rPr>
                <w:rFonts w:ascii="仿宋" w:eastAsia="仿宋" w:hAnsi="仿宋" w:cs="仿宋"/>
                <w:szCs w:val="21"/>
              </w:rPr>
              <w:t>0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月下旬</w:t>
            </w:r>
          </w:p>
        </w:tc>
        <w:tc>
          <w:tcPr>
            <w:tcW w:w="5074" w:type="dxa"/>
          </w:tcPr>
          <w:p w14:paraId="3644C8EB" w14:textId="35B22CB8" w:rsidR="00303B4A" w:rsidRPr="00377837" w:rsidRDefault="00303B4A" w:rsidP="00303B4A">
            <w:pPr>
              <w:spacing w:line="276" w:lineRule="auto"/>
              <w:ind w:firstLineChars="200" w:firstLine="422"/>
              <w:jc w:val="left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b/>
                <w:bCs/>
                <w:szCs w:val="21"/>
              </w:rPr>
              <w:t>教研组层面</w:t>
            </w:r>
            <w:r w:rsidRPr="00377837">
              <w:rPr>
                <w:rFonts w:ascii="仿宋" w:eastAsia="仿宋" w:hAnsi="仿宋" w:cs="仿宋" w:hint="eastAsia"/>
                <w:szCs w:val="21"/>
              </w:rPr>
              <w:t xml:space="preserve">：教研组研讨课安排 </w:t>
            </w:r>
          </w:p>
          <w:p w14:paraId="23A68D77" w14:textId="07DC9E51" w:rsidR="00303B4A" w:rsidRPr="00377837" w:rsidRDefault="00303B4A" w:rsidP="00303B4A">
            <w:pPr>
              <w:spacing w:line="440" w:lineRule="exact"/>
              <w:ind w:firstLineChars="200" w:firstLine="420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77837">
              <w:rPr>
                <w:rFonts w:ascii="仿宋" w:eastAsia="仿宋" w:hAnsi="仿宋" w:cs="仿宋" w:hint="eastAsia"/>
                <w:szCs w:val="21"/>
              </w:rPr>
              <w:t>（交校长室研究课开设周次安排）</w:t>
            </w:r>
          </w:p>
        </w:tc>
      </w:tr>
      <w:tr w:rsidR="00377837" w:rsidRPr="00377837" w14:paraId="04D40BBB" w14:textId="77777777" w:rsidTr="00F25C90">
        <w:tc>
          <w:tcPr>
            <w:tcW w:w="1214" w:type="dxa"/>
            <w:vMerge/>
          </w:tcPr>
          <w:p w14:paraId="5CFDC116" w14:textId="7D531725" w:rsidR="0013100B" w:rsidRPr="00377837" w:rsidRDefault="0013100B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12" w:type="dxa"/>
            <w:vMerge w:val="restart"/>
          </w:tcPr>
          <w:p w14:paraId="0DE54EC0" w14:textId="33AFC131" w:rsidR="0013100B" w:rsidRPr="00377837" w:rsidRDefault="0013100B">
            <w:pPr>
              <w:spacing w:line="44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szCs w:val="21"/>
              </w:rPr>
              <w:t>2</w:t>
            </w:r>
            <w:r w:rsidRPr="00377837">
              <w:rPr>
                <w:rFonts w:ascii="仿宋" w:eastAsia="仿宋" w:hAnsi="仿宋" w:cs="仿宋"/>
                <w:szCs w:val="21"/>
              </w:rPr>
              <w:t>023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年</w:t>
            </w:r>
            <w:r w:rsidR="00303B4A" w:rsidRPr="00377837">
              <w:rPr>
                <w:rFonts w:ascii="仿宋" w:eastAsia="仿宋" w:hAnsi="仿宋" w:cs="仿宋"/>
                <w:szCs w:val="21"/>
              </w:rPr>
              <w:t>11</w:t>
            </w:r>
            <w:r w:rsidR="00303B4A" w:rsidRPr="00377837">
              <w:rPr>
                <w:rFonts w:ascii="仿宋" w:eastAsia="仿宋" w:hAnsi="仿宋" w:cs="仿宋" w:hint="eastAsia"/>
                <w:szCs w:val="21"/>
              </w:rPr>
              <w:t>月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-</w:t>
            </w:r>
            <w:r w:rsidRPr="00377837">
              <w:rPr>
                <w:rFonts w:ascii="仿宋" w:eastAsia="仿宋" w:hAnsi="仿宋" w:cs="仿宋"/>
                <w:szCs w:val="21"/>
              </w:rPr>
              <w:t>12</w:t>
            </w:r>
            <w:r w:rsidR="00303B4A" w:rsidRPr="00377837">
              <w:rPr>
                <w:rFonts w:ascii="仿宋" w:eastAsia="仿宋" w:hAnsi="仿宋" w:cs="仿宋" w:hint="eastAsia"/>
                <w:szCs w:val="21"/>
              </w:rPr>
              <w:t>月</w:t>
            </w:r>
          </w:p>
        </w:tc>
        <w:tc>
          <w:tcPr>
            <w:tcW w:w="5074" w:type="dxa"/>
          </w:tcPr>
          <w:p w14:paraId="310AC27D" w14:textId="77777777" w:rsidR="0013100B" w:rsidRPr="00377837" w:rsidRDefault="0013100B">
            <w:pPr>
              <w:spacing w:line="440" w:lineRule="exact"/>
              <w:ind w:firstLineChars="200" w:firstLine="422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b/>
                <w:bCs/>
                <w:szCs w:val="21"/>
              </w:rPr>
              <w:t>教研组层面：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教研组研究课（一）</w:t>
            </w:r>
          </w:p>
        </w:tc>
      </w:tr>
      <w:tr w:rsidR="00377837" w:rsidRPr="00377837" w14:paraId="340FF79B" w14:textId="77777777" w:rsidTr="00F25C90">
        <w:tc>
          <w:tcPr>
            <w:tcW w:w="1214" w:type="dxa"/>
            <w:vMerge/>
          </w:tcPr>
          <w:p w14:paraId="55D2C200" w14:textId="77777777" w:rsidR="0013100B" w:rsidRPr="00377837" w:rsidRDefault="0013100B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12" w:type="dxa"/>
            <w:vMerge/>
          </w:tcPr>
          <w:p w14:paraId="11695544" w14:textId="77777777" w:rsidR="0013100B" w:rsidRPr="00377837" w:rsidRDefault="0013100B">
            <w:pPr>
              <w:spacing w:line="44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074" w:type="dxa"/>
          </w:tcPr>
          <w:p w14:paraId="10F8CE53" w14:textId="77777777" w:rsidR="0013100B" w:rsidRPr="00377837" w:rsidRDefault="0013100B">
            <w:pPr>
              <w:spacing w:line="440" w:lineRule="exact"/>
              <w:ind w:firstLineChars="200" w:firstLine="422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b/>
                <w:bCs/>
                <w:szCs w:val="21"/>
              </w:rPr>
              <w:t>教研组层面：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教研组研究课（二）</w:t>
            </w:r>
          </w:p>
        </w:tc>
      </w:tr>
      <w:tr w:rsidR="00377837" w:rsidRPr="00377837" w14:paraId="20DB47FB" w14:textId="77777777" w:rsidTr="00F25C90">
        <w:tc>
          <w:tcPr>
            <w:tcW w:w="1214" w:type="dxa"/>
            <w:vMerge w:val="restart"/>
          </w:tcPr>
          <w:p w14:paraId="09B0238B" w14:textId="77777777" w:rsidR="005E00CE" w:rsidRDefault="005E00CE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33729DC9" w14:textId="77777777" w:rsidR="00910CEF" w:rsidRDefault="0013100B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szCs w:val="21"/>
              </w:rPr>
              <w:t>总结阶段</w:t>
            </w:r>
          </w:p>
          <w:p w14:paraId="13F2F514" w14:textId="7D050EAE" w:rsidR="005E00CE" w:rsidRPr="00377837" w:rsidRDefault="005E00CE">
            <w:pPr>
              <w:spacing w:line="4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（学期）</w:t>
            </w:r>
          </w:p>
        </w:tc>
        <w:tc>
          <w:tcPr>
            <w:tcW w:w="2212" w:type="dxa"/>
            <w:tcBorders>
              <w:right w:val="single" w:sz="4" w:space="0" w:color="4F81BD"/>
            </w:tcBorders>
          </w:tcPr>
          <w:p w14:paraId="6AB0B9F5" w14:textId="77777777" w:rsidR="00910CEF" w:rsidRPr="00377837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szCs w:val="21"/>
              </w:rPr>
              <w:t>2</w:t>
            </w:r>
            <w:r w:rsidRPr="00377837">
              <w:rPr>
                <w:rFonts w:ascii="仿宋" w:eastAsia="仿宋" w:hAnsi="仿宋" w:cs="仿宋"/>
                <w:szCs w:val="21"/>
              </w:rPr>
              <w:t>023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年</w:t>
            </w:r>
            <w:r w:rsidRPr="00377837">
              <w:rPr>
                <w:rFonts w:ascii="仿宋" w:eastAsia="仿宋" w:hAnsi="仿宋" w:cs="仿宋"/>
                <w:szCs w:val="21"/>
              </w:rPr>
              <w:t>10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月下旬</w:t>
            </w:r>
          </w:p>
        </w:tc>
        <w:tc>
          <w:tcPr>
            <w:tcW w:w="5074" w:type="dxa"/>
            <w:tcBorders>
              <w:left w:val="single" w:sz="4" w:space="0" w:color="4F81BD"/>
            </w:tcBorders>
          </w:tcPr>
          <w:p w14:paraId="18DAE6F7" w14:textId="77777777" w:rsidR="00910CEF" w:rsidRPr="00377837" w:rsidRDefault="00000000">
            <w:pPr>
              <w:spacing w:line="440" w:lineRule="exact"/>
              <w:ind w:firstLineChars="200" w:firstLine="422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b/>
                <w:bCs/>
                <w:szCs w:val="21"/>
              </w:rPr>
              <w:t>部门层面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：教研组攀登计划推进阶段汇报</w:t>
            </w:r>
          </w:p>
        </w:tc>
      </w:tr>
      <w:tr w:rsidR="00377837" w:rsidRPr="00377837" w14:paraId="5A8F429E" w14:textId="77777777" w:rsidTr="00F25C90">
        <w:tc>
          <w:tcPr>
            <w:tcW w:w="1214" w:type="dxa"/>
            <w:vMerge/>
          </w:tcPr>
          <w:p w14:paraId="17652F25" w14:textId="77777777" w:rsidR="00910CEF" w:rsidRPr="00377837" w:rsidRDefault="00910CEF">
            <w:pPr>
              <w:spacing w:line="440" w:lineRule="exact"/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12" w:type="dxa"/>
          </w:tcPr>
          <w:p w14:paraId="1FCE5272" w14:textId="77777777" w:rsidR="00910CEF" w:rsidRPr="00377837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szCs w:val="21"/>
              </w:rPr>
              <w:t>2</w:t>
            </w:r>
            <w:r w:rsidRPr="00377837">
              <w:rPr>
                <w:rFonts w:ascii="仿宋" w:eastAsia="仿宋" w:hAnsi="仿宋" w:cs="仿宋"/>
                <w:szCs w:val="21"/>
              </w:rPr>
              <w:t>023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年1</w:t>
            </w:r>
            <w:r w:rsidRPr="00377837">
              <w:rPr>
                <w:rFonts w:ascii="仿宋" w:eastAsia="仿宋" w:hAnsi="仿宋" w:cs="仿宋"/>
                <w:szCs w:val="21"/>
              </w:rPr>
              <w:t>1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月下旬</w:t>
            </w:r>
          </w:p>
        </w:tc>
        <w:tc>
          <w:tcPr>
            <w:tcW w:w="5074" w:type="dxa"/>
          </w:tcPr>
          <w:p w14:paraId="493D9523" w14:textId="77777777" w:rsidR="00910CEF" w:rsidRPr="00377837" w:rsidRDefault="00000000">
            <w:pPr>
              <w:spacing w:line="440" w:lineRule="exact"/>
              <w:ind w:firstLineChars="200" w:firstLine="422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b/>
                <w:bCs/>
                <w:szCs w:val="21"/>
              </w:rPr>
              <w:t>校级层面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：教研组攀登计划推进学期中期汇报</w:t>
            </w:r>
          </w:p>
        </w:tc>
      </w:tr>
      <w:tr w:rsidR="00377837" w:rsidRPr="00377837" w14:paraId="1A303947" w14:textId="77777777" w:rsidTr="00F25C90">
        <w:tc>
          <w:tcPr>
            <w:tcW w:w="1214" w:type="dxa"/>
            <w:vMerge/>
          </w:tcPr>
          <w:p w14:paraId="44FB9E9C" w14:textId="77777777" w:rsidR="00910CEF" w:rsidRPr="00377837" w:rsidRDefault="00910CEF">
            <w:pPr>
              <w:spacing w:line="440" w:lineRule="exact"/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12" w:type="dxa"/>
          </w:tcPr>
          <w:p w14:paraId="0400A024" w14:textId="77777777" w:rsidR="00910CEF" w:rsidRPr="00377837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szCs w:val="21"/>
              </w:rPr>
              <w:t>2</w:t>
            </w:r>
            <w:r w:rsidRPr="00377837">
              <w:rPr>
                <w:rFonts w:ascii="仿宋" w:eastAsia="仿宋" w:hAnsi="仿宋" w:cs="仿宋"/>
                <w:szCs w:val="21"/>
              </w:rPr>
              <w:t>023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年1</w:t>
            </w:r>
            <w:r w:rsidRPr="00377837">
              <w:rPr>
                <w:rFonts w:ascii="仿宋" w:eastAsia="仿宋" w:hAnsi="仿宋" w:cs="仿宋"/>
                <w:szCs w:val="21"/>
              </w:rPr>
              <w:t>2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月下旬</w:t>
            </w:r>
          </w:p>
        </w:tc>
        <w:tc>
          <w:tcPr>
            <w:tcW w:w="5074" w:type="dxa"/>
          </w:tcPr>
          <w:p w14:paraId="270C33E9" w14:textId="77777777" w:rsidR="00910CEF" w:rsidRPr="00377837" w:rsidRDefault="00000000">
            <w:pPr>
              <w:spacing w:line="440" w:lineRule="exact"/>
              <w:ind w:firstLineChars="200" w:firstLine="422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b/>
                <w:bCs/>
                <w:szCs w:val="21"/>
              </w:rPr>
              <w:t>部门层面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：教研组攀登计划推进期末小结</w:t>
            </w:r>
          </w:p>
        </w:tc>
      </w:tr>
      <w:tr w:rsidR="00910CEF" w:rsidRPr="00377837" w14:paraId="72F46443" w14:textId="77777777" w:rsidTr="00F25C90">
        <w:tc>
          <w:tcPr>
            <w:tcW w:w="1214" w:type="dxa"/>
            <w:vMerge/>
          </w:tcPr>
          <w:p w14:paraId="47122525" w14:textId="77777777" w:rsidR="00910CEF" w:rsidRPr="00377837" w:rsidRDefault="00910CEF">
            <w:pPr>
              <w:spacing w:line="440" w:lineRule="exact"/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12" w:type="dxa"/>
          </w:tcPr>
          <w:p w14:paraId="1E27D9CE" w14:textId="77777777" w:rsidR="00910CEF" w:rsidRPr="00377837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szCs w:val="21"/>
              </w:rPr>
              <w:t>2</w:t>
            </w:r>
            <w:r w:rsidRPr="00377837">
              <w:rPr>
                <w:rFonts w:ascii="仿宋" w:eastAsia="仿宋" w:hAnsi="仿宋" w:cs="仿宋"/>
                <w:szCs w:val="21"/>
              </w:rPr>
              <w:t>024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年1月</w:t>
            </w:r>
          </w:p>
        </w:tc>
        <w:tc>
          <w:tcPr>
            <w:tcW w:w="5074" w:type="dxa"/>
          </w:tcPr>
          <w:p w14:paraId="79DB73BF" w14:textId="77777777" w:rsidR="00910CEF" w:rsidRPr="00377837" w:rsidRDefault="00000000">
            <w:pPr>
              <w:spacing w:line="440" w:lineRule="exact"/>
              <w:ind w:firstLineChars="200" w:firstLine="422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b/>
                <w:bCs/>
                <w:szCs w:val="21"/>
              </w:rPr>
              <w:t>校级层面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：部门攀登计划学期总结</w:t>
            </w:r>
          </w:p>
        </w:tc>
      </w:tr>
    </w:tbl>
    <w:p w14:paraId="24B7648A" w14:textId="77777777" w:rsidR="00910CEF" w:rsidRPr="00377837" w:rsidRDefault="00910CEF">
      <w:pPr>
        <w:spacing w:line="440" w:lineRule="exact"/>
        <w:ind w:firstLineChars="200" w:firstLine="420"/>
        <w:rPr>
          <w:rFonts w:ascii="仿宋" w:eastAsia="仿宋" w:hAnsi="仿宋" w:cs="仿宋"/>
          <w:szCs w:val="21"/>
        </w:rPr>
      </w:pPr>
    </w:p>
    <w:p w14:paraId="26CFA716" w14:textId="33D32E66" w:rsidR="0013100B" w:rsidRPr="00377837" w:rsidRDefault="0013100B" w:rsidP="0013100B">
      <w:pPr>
        <w:spacing w:line="440" w:lineRule="exact"/>
        <w:ind w:firstLineChars="200" w:firstLine="422"/>
        <w:jc w:val="center"/>
        <w:rPr>
          <w:rFonts w:ascii="仿宋" w:eastAsia="仿宋" w:hAnsi="仿宋" w:cs="仿宋"/>
          <w:b/>
          <w:bCs/>
          <w:szCs w:val="21"/>
        </w:rPr>
      </w:pPr>
      <w:r w:rsidRPr="00377837">
        <w:rPr>
          <w:rFonts w:ascii="仿宋" w:eastAsia="仿宋" w:hAnsi="仿宋" w:cs="仿宋" w:hint="eastAsia"/>
          <w:b/>
          <w:bCs/>
          <w:szCs w:val="21"/>
        </w:rPr>
        <w:lastRenderedPageBreak/>
        <w:t>表</w:t>
      </w:r>
      <w:r w:rsidR="00A66683" w:rsidRPr="00377837">
        <w:rPr>
          <w:rFonts w:ascii="仿宋" w:eastAsia="仿宋" w:hAnsi="仿宋" w:cs="仿宋" w:hint="eastAsia"/>
          <w:b/>
          <w:bCs/>
          <w:szCs w:val="21"/>
        </w:rPr>
        <w:t>2</w:t>
      </w:r>
      <w:r w:rsidRPr="00377837">
        <w:rPr>
          <w:rFonts w:ascii="仿宋" w:eastAsia="仿宋" w:hAnsi="仿宋" w:cs="仿宋" w:hint="eastAsia"/>
          <w:b/>
          <w:bCs/>
          <w:szCs w:val="21"/>
        </w:rPr>
        <w:t xml:space="preserve"> 第二学期教研组课堂教学研究安排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2212"/>
        <w:gridCol w:w="4870"/>
      </w:tblGrid>
      <w:tr w:rsidR="00377837" w:rsidRPr="00377837" w14:paraId="3B8E179E" w14:textId="77777777" w:rsidTr="000F21BF">
        <w:tc>
          <w:tcPr>
            <w:tcW w:w="1214" w:type="dxa"/>
          </w:tcPr>
          <w:p w14:paraId="4D86559E" w14:textId="77777777" w:rsidR="0013100B" w:rsidRPr="00377837" w:rsidRDefault="0013100B" w:rsidP="000F21B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77837">
              <w:rPr>
                <w:rFonts w:ascii="仿宋" w:eastAsia="仿宋" w:hAnsi="仿宋" w:cs="仿宋" w:hint="eastAsia"/>
                <w:b/>
                <w:bCs/>
                <w:szCs w:val="21"/>
              </w:rPr>
              <w:t>阶 段</w:t>
            </w:r>
          </w:p>
        </w:tc>
        <w:tc>
          <w:tcPr>
            <w:tcW w:w="2212" w:type="dxa"/>
          </w:tcPr>
          <w:p w14:paraId="358F74AD" w14:textId="77777777" w:rsidR="0013100B" w:rsidRPr="00377837" w:rsidRDefault="0013100B" w:rsidP="000F21B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77837">
              <w:rPr>
                <w:rFonts w:ascii="仿宋" w:eastAsia="仿宋" w:hAnsi="仿宋" w:cs="仿宋" w:hint="eastAsia"/>
                <w:b/>
                <w:bCs/>
                <w:szCs w:val="21"/>
              </w:rPr>
              <w:t>时间段</w:t>
            </w:r>
          </w:p>
        </w:tc>
        <w:tc>
          <w:tcPr>
            <w:tcW w:w="4870" w:type="dxa"/>
          </w:tcPr>
          <w:p w14:paraId="5B7BE85D" w14:textId="77777777" w:rsidR="0013100B" w:rsidRPr="00377837" w:rsidRDefault="0013100B" w:rsidP="000F21B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77837">
              <w:rPr>
                <w:rFonts w:ascii="仿宋" w:eastAsia="仿宋" w:hAnsi="仿宋" w:cs="仿宋" w:hint="eastAsia"/>
                <w:b/>
                <w:bCs/>
                <w:szCs w:val="21"/>
              </w:rPr>
              <w:t>环 节</w:t>
            </w:r>
          </w:p>
        </w:tc>
      </w:tr>
      <w:tr w:rsidR="00377837" w:rsidRPr="00377837" w14:paraId="67C0D76C" w14:textId="77777777" w:rsidTr="000F21BF">
        <w:tc>
          <w:tcPr>
            <w:tcW w:w="1214" w:type="dxa"/>
            <w:vMerge w:val="restart"/>
          </w:tcPr>
          <w:p w14:paraId="1D78C3CC" w14:textId="77777777" w:rsidR="0013100B" w:rsidRPr="00377837" w:rsidRDefault="0013100B" w:rsidP="000F21BF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3CFC2E7F" w14:textId="77777777" w:rsidR="0013100B" w:rsidRPr="00377837" w:rsidRDefault="0013100B" w:rsidP="000F21BF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szCs w:val="21"/>
              </w:rPr>
              <w:t>实施阶段</w:t>
            </w:r>
          </w:p>
        </w:tc>
        <w:tc>
          <w:tcPr>
            <w:tcW w:w="2212" w:type="dxa"/>
            <w:vMerge w:val="restart"/>
          </w:tcPr>
          <w:p w14:paraId="31909042" w14:textId="04992028" w:rsidR="0013100B" w:rsidRPr="00377837" w:rsidRDefault="0013100B" w:rsidP="0013100B">
            <w:pPr>
              <w:spacing w:line="44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szCs w:val="21"/>
              </w:rPr>
              <w:t>2</w:t>
            </w:r>
            <w:r w:rsidRPr="00377837">
              <w:rPr>
                <w:rFonts w:ascii="仿宋" w:eastAsia="仿宋" w:hAnsi="仿宋" w:cs="仿宋"/>
                <w:szCs w:val="21"/>
              </w:rPr>
              <w:t>024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年</w:t>
            </w:r>
            <w:r w:rsidRPr="00377837">
              <w:rPr>
                <w:rFonts w:ascii="仿宋" w:eastAsia="仿宋" w:hAnsi="仿宋" w:cs="仿宋"/>
                <w:szCs w:val="21"/>
              </w:rPr>
              <w:t>3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月-</w:t>
            </w:r>
            <w:r w:rsidRPr="00377837">
              <w:rPr>
                <w:rFonts w:ascii="仿宋" w:eastAsia="仿宋" w:hAnsi="仿宋" w:cs="仿宋"/>
                <w:szCs w:val="21"/>
              </w:rPr>
              <w:t>4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月</w:t>
            </w:r>
          </w:p>
        </w:tc>
        <w:tc>
          <w:tcPr>
            <w:tcW w:w="4870" w:type="dxa"/>
          </w:tcPr>
          <w:p w14:paraId="11FB10D1" w14:textId="080DCB1A" w:rsidR="0013100B" w:rsidRPr="00377837" w:rsidRDefault="0013100B" w:rsidP="000F21BF">
            <w:pPr>
              <w:spacing w:line="440" w:lineRule="exact"/>
              <w:ind w:firstLineChars="200" w:firstLine="422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b/>
                <w:bCs/>
                <w:szCs w:val="21"/>
              </w:rPr>
              <w:t>教研组层面：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教研组研究课（三）</w:t>
            </w:r>
          </w:p>
        </w:tc>
      </w:tr>
      <w:tr w:rsidR="00377837" w:rsidRPr="00377837" w14:paraId="25F5AFC1" w14:textId="77777777" w:rsidTr="000F21BF">
        <w:tc>
          <w:tcPr>
            <w:tcW w:w="1214" w:type="dxa"/>
            <w:vMerge/>
          </w:tcPr>
          <w:p w14:paraId="6C153E98" w14:textId="77777777" w:rsidR="0013100B" w:rsidRPr="00377837" w:rsidRDefault="0013100B" w:rsidP="000F21BF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12" w:type="dxa"/>
            <w:vMerge/>
          </w:tcPr>
          <w:p w14:paraId="060F50CC" w14:textId="77777777" w:rsidR="0013100B" w:rsidRPr="00377837" w:rsidRDefault="0013100B" w:rsidP="0013100B">
            <w:pPr>
              <w:spacing w:line="44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870" w:type="dxa"/>
          </w:tcPr>
          <w:p w14:paraId="149B5417" w14:textId="5B7561AF" w:rsidR="0013100B" w:rsidRPr="00377837" w:rsidRDefault="0013100B" w:rsidP="000F21BF">
            <w:pPr>
              <w:spacing w:line="440" w:lineRule="exact"/>
              <w:ind w:firstLineChars="200" w:firstLine="422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b/>
                <w:bCs/>
                <w:szCs w:val="21"/>
              </w:rPr>
              <w:t>教研组层面：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教研组研究课（四）</w:t>
            </w:r>
          </w:p>
        </w:tc>
      </w:tr>
      <w:tr w:rsidR="00377837" w:rsidRPr="00377837" w14:paraId="4BC59485" w14:textId="77777777" w:rsidTr="000F21BF">
        <w:tc>
          <w:tcPr>
            <w:tcW w:w="1214" w:type="dxa"/>
            <w:vMerge/>
          </w:tcPr>
          <w:p w14:paraId="3B9B6A9E" w14:textId="77777777" w:rsidR="0013100B" w:rsidRPr="00377837" w:rsidRDefault="0013100B" w:rsidP="000F21BF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12" w:type="dxa"/>
          </w:tcPr>
          <w:p w14:paraId="5455F0BC" w14:textId="3B111C94" w:rsidR="0013100B" w:rsidRPr="00377837" w:rsidRDefault="0013100B" w:rsidP="0013100B">
            <w:pPr>
              <w:spacing w:line="44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szCs w:val="21"/>
              </w:rPr>
              <w:t>2</w:t>
            </w:r>
            <w:r w:rsidRPr="00377837">
              <w:rPr>
                <w:rFonts w:ascii="仿宋" w:eastAsia="仿宋" w:hAnsi="仿宋" w:cs="仿宋"/>
                <w:szCs w:val="21"/>
              </w:rPr>
              <w:t>024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年5月</w:t>
            </w:r>
          </w:p>
        </w:tc>
        <w:tc>
          <w:tcPr>
            <w:tcW w:w="4870" w:type="dxa"/>
          </w:tcPr>
          <w:p w14:paraId="00014520" w14:textId="608D2F37" w:rsidR="0013100B" w:rsidRPr="00377837" w:rsidRDefault="0013100B" w:rsidP="000F21BF">
            <w:pPr>
              <w:spacing w:line="440" w:lineRule="exact"/>
              <w:ind w:firstLineChars="200" w:firstLine="422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77837">
              <w:rPr>
                <w:rFonts w:ascii="仿宋" w:eastAsia="仿宋" w:hAnsi="仿宋" w:cs="仿宋" w:hint="eastAsia"/>
                <w:b/>
                <w:bCs/>
                <w:szCs w:val="21"/>
              </w:rPr>
              <w:t>校级层面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：教研组攀登计划推进实施经验分享</w:t>
            </w:r>
          </w:p>
        </w:tc>
      </w:tr>
      <w:tr w:rsidR="00377837" w:rsidRPr="00377837" w14:paraId="45D740F4" w14:textId="77777777" w:rsidTr="000F21BF">
        <w:tc>
          <w:tcPr>
            <w:tcW w:w="1214" w:type="dxa"/>
            <w:vMerge w:val="restart"/>
          </w:tcPr>
          <w:p w14:paraId="6689970D" w14:textId="77777777" w:rsidR="0013100B" w:rsidRDefault="005E00CE" w:rsidP="000F21BF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总结阶段</w:t>
            </w:r>
          </w:p>
          <w:p w14:paraId="68BED379" w14:textId="619D8D5D" w:rsidR="005E00CE" w:rsidRPr="00377837" w:rsidRDefault="005E00CE" w:rsidP="000F21BF">
            <w:pPr>
              <w:spacing w:line="4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（学年）</w:t>
            </w:r>
          </w:p>
        </w:tc>
        <w:tc>
          <w:tcPr>
            <w:tcW w:w="2212" w:type="dxa"/>
            <w:tcBorders>
              <w:right w:val="single" w:sz="4" w:space="0" w:color="4F81BD"/>
            </w:tcBorders>
          </w:tcPr>
          <w:p w14:paraId="7BC3B4C7" w14:textId="1F5884D5" w:rsidR="0013100B" w:rsidRPr="00377837" w:rsidRDefault="0013100B" w:rsidP="0013100B">
            <w:pPr>
              <w:spacing w:line="44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szCs w:val="21"/>
              </w:rPr>
              <w:t>2</w:t>
            </w:r>
            <w:r w:rsidRPr="00377837">
              <w:rPr>
                <w:rFonts w:ascii="仿宋" w:eastAsia="仿宋" w:hAnsi="仿宋" w:cs="仿宋"/>
                <w:szCs w:val="21"/>
              </w:rPr>
              <w:t>024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年</w:t>
            </w:r>
            <w:r w:rsidRPr="00377837">
              <w:rPr>
                <w:rFonts w:ascii="仿宋" w:eastAsia="仿宋" w:hAnsi="仿宋" w:cs="仿宋"/>
                <w:szCs w:val="21"/>
              </w:rPr>
              <w:t>6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月下旬</w:t>
            </w:r>
          </w:p>
        </w:tc>
        <w:tc>
          <w:tcPr>
            <w:tcW w:w="4870" w:type="dxa"/>
            <w:tcBorders>
              <w:left w:val="single" w:sz="4" w:space="0" w:color="4F81BD"/>
            </w:tcBorders>
          </w:tcPr>
          <w:p w14:paraId="1DFB1EBF" w14:textId="30001E20" w:rsidR="0013100B" w:rsidRPr="00377837" w:rsidRDefault="0013100B" w:rsidP="000F21BF">
            <w:pPr>
              <w:spacing w:line="440" w:lineRule="exact"/>
              <w:ind w:firstLineChars="200" w:firstLine="422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b/>
                <w:bCs/>
                <w:szCs w:val="21"/>
              </w:rPr>
              <w:t>部门层面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：教研组攀登计划推进学年总结</w:t>
            </w:r>
          </w:p>
        </w:tc>
      </w:tr>
      <w:tr w:rsidR="00377837" w:rsidRPr="00377837" w14:paraId="09CC3490" w14:textId="77777777" w:rsidTr="000F21BF">
        <w:tc>
          <w:tcPr>
            <w:tcW w:w="1214" w:type="dxa"/>
            <w:vMerge/>
          </w:tcPr>
          <w:p w14:paraId="4FFE8963" w14:textId="77777777" w:rsidR="0013100B" w:rsidRPr="00377837" w:rsidRDefault="0013100B" w:rsidP="000F21BF">
            <w:pPr>
              <w:spacing w:line="440" w:lineRule="exact"/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12" w:type="dxa"/>
          </w:tcPr>
          <w:p w14:paraId="72E986B5" w14:textId="36F0DCD5" w:rsidR="0013100B" w:rsidRPr="00377837" w:rsidRDefault="0013100B" w:rsidP="0013100B">
            <w:pPr>
              <w:spacing w:line="44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szCs w:val="21"/>
              </w:rPr>
              <w:t>2</w:t>
            </w:r>
            <w:r w:rsidRPr="00377837">
              <w:rPr>
                <w:rFonts w:ascii="仿宋" w:eastAsia="仿宋" w:hAnsi="仿宋" w:cs="仿宋"/>
                <w:szCs w:val="21"/>
              </w:rPr>
              <w:t>024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年</w:t>
            </w:r>
            <w:r w:rsidRPr="00377837">
              <w:rPr>
                <w:rFonts w:ascii="仿宋" w:eastAsia="仿宋" w:hAnsi="仿宋" w:cs="仿宋"/>
                <w:szCs w:val="21"/>
              </w:rPr>
              <w:t>8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月下旬</w:t>
            </w:r>
          </w:p>
        </w:tc>
        <w:tc>
          <w:tcPr>
            <w:tcW w:w="4870" w:type="dxa"/>
          </w:tcPr>
          <w:p w14:paraId="03E1D59A" w14:textId="47C5F774" w:rsidR="0013100B" w:rsidRPr="00377837" w:rsidRDefault="0013100B" w:rsidP="000F21BF">
            <w:pPr>
              <w:spacing w:line="440" w:lineRule="exact"/>
              <w:ind w:firstLineChars="200" w:firstLine="422"/>
              <w:rPr>
                <w:rFonts w:ascii="仿宋" w:eastAsia="仿宋" w:hAnsi="仿宋" w:cs="仿宋"/>
                <w:szCs w:val="21"/>
              </w:rPr>
            </w:pPr>
            <w:r w:rsidRPr="00377837">
              <w:rPr>
                <w:rFonts w:ascii="仿宋" w:eastAsia="仿宋" w:hAnsi="仿宋" w:cs="仿宋" w:hint="eastAsia"/>
                <w:b/>
                <w:bCs/>
                <w:szCs w:val="21"/>
              </w:rPr>
              <w:t>校级层面</w:t>
            </w:r>
            <w:r w:rsidRPr="00377837">
              <w:rPr>
                <w:rFonts w:ascii="仿宋" w:eastAsia="仿宋" w:hAnsi="仿宋" w:cs="仿宋" w:hint="eastAsia"/>
                <w:szCs w:val="21"/>
              </w:rPr>
              <w:t>：教研组攀登计划推进学年成果展示</w:t>
            </w:r>
          </w:p>
        </w:tc>
      </w:tr>
    </w:tbl>
    <w:p w14:paraId="4313112A" w14:textId="77777777" w:rsidR="0013100B" w:rsidRPr="00377837" w:rsidRDefault="0013100B" w:rsidP="0013100B">
      <w:pPr>
        <w:spacing w:line="440" w:lineRule="exact"/>
        <w:ind w:firstLineChars="200" w:firstLine="420"/>
        <w:jc w:val="center"/>
        <w:rPr>
          <w:rFonts w:ascii="仿宋" w:eastAsia="仿宋" w:hAnsi="仿宋" w:cs="仿宋"/>
          <w:szCs w:val="21"/>
        </w:rPr>
      </w:pPr>
    </w:p>
    <w:p w14:paraId="2A98C1E6" w14:textId="56309C18" w:rsidR="00910CEF" w:rsidRPr="00377837" w:rsidRDefault="00000000">
      <w:pPr>
        <w:spacing w:line="440" w:lineRule="exact"/>
        <w:rPr>
          <w:rFonts w:ascii="仿宋" w:eastAsia="仿宋" w:hAnsi="仿宋" w:cs="仿宋"/>
          <w:b/>
          <w:bCs/>
          <w:szCs w:val="21"/>
        </w:rPr>
      </w:pPr>
      <w:r w:rsidRPr="00377837">
        <w:rPr>
          <w:rFonts w:ascii="仿宋" w:eastAsia="仿宋" w:hAnsi="仿宋" w:cs="仿宋" w:hint="eastAsia"/>
          <w:b/>
          <w:bCs/>
          <w:szCs w:val="21"/>
        </w:rPr>
        <w:t>三、研</w:t>
      </w:r>
      <w:r w:rsidR="007C3DD5" w:rsidRPr="00377837">
        <w:rPr>
          <w:rFonts w:ascii="仿宋" w:eastAsia="仿宋" w:hAnsi="仿宋" w:cs="仿宋" w:hint="eastAsia"/>
          <w:b/>
          <w:bCs/>
          <w:szCs w:val="21"/>
        </w:rPr>
        <w:t>修</w:t>
      </w:r>
      <w:r w:rsidRPr="00377837">
        <w:rPr>
          <w:rFonts w:ascii="仿宋" w:eastAsia="仿宋" w:hAnsi="仿宋" w:cs="仿宋" w:hint="eastAsia"/>
          <w:b/>
          <w:bCs/>
          <w:szCs w:val="21"/>
        </w:rPr>
        <w:t>要求</w:t>
      </w:r>
    </w:p>
    <w:p w14:paraId="41535E22" w14:textId="77777777" w:rsidR="00910CEF" w:rsidRPr="00377837" w:rsidRDefault="00000000">
      <w:r w:rsidRPr="00377837">
        <w:rPr>
          <w:rFonts w:hint="eastAsia"/>
        </w:rPr>
        <w:t xml:space="preserve"> </w:t>
      </w:r>
      <w:r w:rsidRPr="00377837">
        <w:rPr>
          <w:rFonts w:hint="eastAsia"/>
        </w:rPr>
        <w:t>（一）学习和研究并行，以学促</w:t>
      </w:r>
      <w:proofErr w:type="gramStart"/>
      <w:r w:rsidRPr="00377837">
        <w:rPr>
          <w:rFonts w:hint="eastAsia"/>
        </w:rPr>
        <w:t>研</w:t>
      </w:r>
      <w:proofErr w:type="gramEnd"/>
      <w:r w:rsidRPr="00377837">
        <w:rPr>
          <w:rFonts w:hint="eastAsia"/>
        </w:rPr>
        <w:t>。教研组长定期组织开展组内研修学习、交流。</w:t>
      </w:r>
    </w:p>
    <w:p w14:paraId="364F266E" w14:textId="77777777" w:rsidR="00910CEF" w:rsidRPr="00377837" w:rsidRDefault="00000000">
      <w:r w:rsidRPr="00377837">
        <w:rPr>
          <w:rFonts w:hint="eastAsia"/>
        </w:rPr>
        <w:t xml:space="preserve"> </w:t>
      </w:r>
      <w:r w:rsidRPr="00377837">
        <w:rPr>
          <w:rFonts w:hint="eastAsia"/>
        </w:rPr>
        <w:t>（二）以教研组为单位，组织开设组内研究课，要求研究课设计围绕本组研究项目，推动项目进展。</w:t>
      </w:r>
    </w:p>
    <w:p w14:paraId="158208E7" w14:textId="77777777" w:rsidR="00910CEF" w:rsidRPr="00377837" w:rsidRDefault="00910CEF"/>
    <w:p w14:paraId="389C4F93" w14:textId="77777777" w:rsidR="00910CEF" w:rsidRPr="00377837" w:rsidRDefault="00000000">
      <w:pPr>
        <w:spacing w:line="440" w:lineRule="exact"/>
        <w:rPr>
          <w:rFonts w:ascii="仿宋" w:eastAsia="仿宋" w:hAnsi="仿宋" w:cs="仿宋"/>
          <w:b/>
          <w:bCs/>
          <w:szCs w:val="21"/>
        </w:rPr>
      </w:pPr>
      <w:r w:rsidRPr="00377837">
        <w:rPr>
          <w:rFonts w:ascii="仿宋" w:eastAsia="仿宋" w:hAnsi="仿宋" w:cs="仿宋" w:hint="eastAsia"/>
          <w:b/>
          <w:bCs/>
          <w:szCs w:val="21"/>
        </w:rPr>
        <w:t>四、效果检验</w:t>
      </w:r>
    </w:p>
    <w:p w14:paraId="5FA58315" w14:textId="786C3F3D" w:rsidR="00910CEF" w:rsidRPr="00377837" w:rsidRDefault="00000000">
      <w:r w:rsidRPr="00377837">
        <w:rPr>
          <w:rFonts w:hint="eastAsia"/>
        </w:rPr>
        <w:t>（一）本</w:t>
      </w:r>
      <w:r w:rsidR="00A66683" w:rsidRPr="00377837">
        <w:rPr>
          <w:rFonts w:hint="eastAsia"/>
        </w:rPr>
        <w:t>年度</w:t>
      </w:r>
      <w:r w:rsidRPr="00377837">
        <w:rPr>
          <w:rFonts w:hint="eastAsia"/>
        </w:rPr>
        <w:t>将完成校级层面展示交流</w:t>
      </w:r>
      <w:r w:rsidR="00A66683" w:rsidRPr="00377837">
        <w:rPr>
          <w:rFonts w:hint="eastAsia"/>
        </w:rPr>
        <w:t>六</w:t>
      </w:r>
      <w:r w:rsidRPr="00377837">
        <w:rPr>
          <w:rFonts w:hint="eastAsia"/>
        </w:rPr>
        <w:t>次；部门内部交流</w:t>
      </w:r>
      <w:r w:rsidR="00A66683" w:rsidRPr="00377837">
        <w:rPr>
          <w:rFonts w:hint="eastAsia"/>
        </w:rPr>
        <w:t>四</w:t>
      </w:r>
      <w:r w:rsidRPr="00377837">
        <w:rPr>
          <w:rFonts w:hint="eastAsia"/>
        </w:rPr>
        <w:t>次。</w:t>
      </w:r>
    </w:p>
    <w:p w14:paraId="6BA29DCF" w14:textId="17A8422C" w:rsidR="00910CEF" w:rsidRPr="00377837" w:rsidRDefault="00000000">
      <w:r w:rsidRPr="00377837">
        <w:rPr>
          <w:rFonts w:hint="eastAsia"/>
        </w:rPr>
        <w:t>（二）本</w:t>
      </w:r>
      <w:r w:rsidR="00A66683" w:rsidRPr="00377837">
        <w:rPr>
          <w:rFonts w:hint="eastAsia"/>
        </w:rPr>
        <w:t>年度</w:t>
      </w:r>
      <w:r w:rsidRPr="00377837">
        <w:rPr>
          <w:rFonts w:hint="eastAsia"/>
        </w:rPr>
        <w:t>将完成组内研究课</w:t>
      </w:r>
      <w:r w:rsidR="00A66683" w:rsidRPr="00377837">
        <w:rPr>
          <w:rFonts w:hint="eastAsia"/>
        </w:rPr>
        <w:t>四次</w:t>
      </w:r>
      <w:r w:rsidRPr="00377837">
        <w:rPr>
          <w:rFonts w:hint="eastAsia"/>
        </w:rPr>
        <w:t>，部门领导及校级干部</w:t>
      </w:r>
      <w:proofErr w:type="gramStart"/>
      <w:r w:rsidRPr="00377837">
        <w:rPr>
          <w:rFonts w:hint="eastAsia"/>
        </w:rPr>
        <w:t>参与听</w:t>
      </w:r>
      <w:proofErr w:type="gramEnd"/>
      <w:r w:rsidRPr="00377837">
        <w:rPr>
          <w:rFonts w:hint="eastAsia"/>
        </w:rPr>
        <w:t>评课。</w:t>
      </w:r>
    </w:p>
    <w:sectPr w:rsidR="00910CEF" w:rsidRPr="00377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C466" w14:textId="77777777" w:rsidR="007143ED" w:rsidRDefault="007143ED" w:rsidP="00377837">
      <w:r>
        <w:separator/>
      </w:r>
    </w:p>
  </w:endnote>
  <w:endnote w:type="continuationSeparator" w:id="0">
    <w:p w14:paraId="1CCBE4B1" w14:textId="77777777" w:rsidR="007143ED" w:rsidRDefault="007143ED" w:rsidP="0037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C854" w14:textId="77777777" w:rsidR="007143ED" w:rsidRDefault="007143ED" w:rsidP="00377837">
      <w:r>
        <w:separator/>
      </w:r>
    </w:p>
  </w:footnote>
  <w:footnote w:type="continuationSeparator" w:id="0">
    <w:p w14:paraId="1DA77113" w14:textId="77777777" w:rsidR="007143ED" w:rsidRDefault="007143ED" w:rsidP="00377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Q3NzFiNTZmYmMyOTY2NmM0NjdhMWZhZjYzODZmOTUifQ=="/>
  </w:docVars>
  <w:rsids>
    <w:rsidRoot w:val="00D65D5F"/>
    <w:rsid w:val="000F11AB"/>
    <w:rsid w:val="0013100B"/>
    <w:rsid w:val="00303B4A"/>
    <w:rsid w:val="00377837"/>
    <w:rsid w:val="00542753"/>
    <w:rsid w:val="0059026A"/>
    <w:rsid w:val="00592468"/>
    <w:rsid w:val="005E00CE"/>
    <w:rsid w:val="007143ED"/>
    <w:rsid w:val="007C3DD5"/>
    <w:rsid w:val="00910CEF"/>
    <w:rsid w:val="00A66683"/>
    <w:rsid w:val="00AF730B"/>
    <w:rsid w:val="00BD46E4"/>
    <w:rsid w:val="00CD46E3"/>
    <w:rsid w:val="00D441D4"/>
    <w:rsid w:val="00D65D5F"/>
    <w:rsid w:val="00D80998"/>
    <w:rsid w:val="00E84B03"/>
    <w:rsid w:val="00F25C90"/>
    <w:rsid w:val="27AF22A8"/>
    <w:rsid w:val="6A89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FD261"/>
  <w15:docId w15:val="{DFCEB9BE-A4C7-4F28-95D2-2876A0D3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778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783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7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78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2023-10-16T07:54:00Z</cp:lastPrinted>
  <dcterms:created xsi:type="dcterms:W3CDTF">2023-10-16T09:13:00Z</dcterms:created>
  <dcterms:modified xsi:type="dcterms:W3CDTF">2023-10-16T09:13:00Z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07B287DE92D4495BA4E65D050FAF3B39_12</vt:lpwstr>
  </property>
</Properties>
</file>